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84" w:rsidRDefault="00B65684" w:rsidP="00067300">
      <w:pPr>
        <w:shd w:val="clear" w:color="auto" w:fill="FFFFFF"/>
        <w:spacing w:before="25" w:afterLines="125" w:line="360" w:lineRule="auto"/>
        <w:jc w:val="center"/>
        <w:rPr>
          <w:rFonts w:ascii="Times New Roman" w:eastAsia="Times New Roman" w:hAnsi="Times New Roman"/>
          <w:caps/>
          <w:color w:val="1A1A1A"/>
          <w:sz w:val="24"/>
          <w:szCs w:val="24"/>
        </w:rPr>
      </w:pPr>
      <w:r w:rsidRPr="00EC74D5">
        <w:rPr>
          <w:rFonts w:ascii="Times New Roman" w:eastAsia="Times New Roman" w:hAnsi="Times New Roman"/>
          <w:caps/>
          <w:color w:val="1A1A1A"/>
          <w:sz w:val="24"/>
          <w:szCs w:val="24"/>
        </w:rPr>
        <w:t>Проблема развития  культурно-</w:t>
      </w:r>
      <w:r>
        <w:rPr>
          <w:rFonts w:ascii="Times New Roman" w:eastAsia="Times New Roman" w:hAnsi="Times New Roman"/>
          <w:caps/>
          <w:color w:val="1A1A1A"/>
          <w:sz w:val="24"/>
          <w:szCs w:val="24"/>
        </w:rPr>
        <w:t xml:space="preserve">личностных </w:t>
      </w:r>
      <w:r w:rsidRPr="00EC74D5">
        <w:rPr>
          <w:rFonts w:ascii="Times New Roman" w:eastAsia="Times New Roman" w:hAnsi="Times New Roman"/>
          <w:caps/>
          <w:color w:val="1A1A1A"/>
          <w:sz w:val="24"/>
          <w:szCs w:val="24"/>
        </w:rPr>
        <w:t xml:space="preserve">качеств посредством </w:t>
      </w:r>
      <w:r>
        <w:rPr>
          <w:rFonts w:ascii="Times New Roman" w:eastAsia="Times New Roman" w:hAnsi="Times New Roman"/>
          <w:caps/>
          <w:color w:val="1A1A1A"/>
          <w:sz w:val="24"/>
          <w:szCs w:val="24"/>
        </w:rPr>
        <w:t xml:space="preserve">обучения игры на </w:t>
      </w:r>
      <w:proofErr w:type="gramStart"/>
      <w:r>
        <w:rPr>
          <w:rFonts w:ascii="Times New Roman" w:eastAsia="Times New Roman" w:hAnsi="Times New Roman"/>
          <w:caps/>
          <w:color w:val="1A1A1A"/>
          <w:sz w:val="24"/>
          <w:szCs w:val="24"/>
        </w:rPr>
        <w:t>музыкальном</w:t>
      </w:r>
      <w:proofErr w:type="gramEnd"/>
      <w:r>
        <w:rPr>
          <w:rFonts w:ascii="Times New Roman" w:eastAsia="Times New Roman" w:hAnsi="Times New Roman"/>
          <w:caps/>
          <w:color w:val="1A1A1A"/>
          <w:sz w:val="24"/>
          <w:szCs w:val="24"/>
        </w:rPr>
        <w:t xml:space="preserve"> интсрументе</w:t>
      </w:r>
      <w:r w:rsidRPr="00EC74D5">
        <w:rPr>
          <w:rFonts w:ascii="Times New Roman" w:eastAsia="Times New Roman" w:hAnsi="Times New Roman"/>
          <w:caps/>
          <w:color w:val="1A1A1A"/>
          <w:sz w:val="24"/>
          <w:szCs w:val="24"/>
        </w:rPr>
        <w:t>.</w:t>
      </w:r>
    </w:p>
    <w:p w:rsidR="00067300" w:rsidRDefault="00067300" w:rsidP="00A857AA">
      <w:pPr>
        <w:shd w:val="clear" w:color="auto" w:fill="FFFFFF"/>
        <w:spacing w:before="25" w:afterLines="125" w:line="240" w:lineRule="atLeast"/>
        <w:jc w:val="right"/>
        <w:rPr>
          <w:rFonts w:ascii="Times New Roman" w:eastAsia="Times New Roman" w:hAnsi="Times New Roman"/>
          <w:color w:val="1A1A1A"/>
          <w:sz w:val="24"/>
          <w:szCs w:val="24"/>
        </w:rPr>
      </w:pPr>
      <w:proofErr w:type="spellStart"/>
      <w:r w:rsidRPr="00067300">
        <w:rPr>
          <w:rFonts w:ascii="Times New Roman" w:eastAsia="Times New Roman" w:hAnsi="Times New Roman"/>
          <w:color w:val="1A1A1A"/>
          <w:sz w:val="24"/>
          <w:szCs w:val="24"/>
        </w:rPr>
        <w:t>М</w:t>
      </w:r>
      <w:r>
        <w:rPr>
          <w:rFonts w:ascii="Times New Roman" w:eastAsia="Times New Roman" w:hAnsi="Times New Roman"/>
          <w:color w:val="1A1A1A"/>
          <w:sz w:val="24"/>
          <w:szCs w:val="24"/>
        </w:rPr>
        <w:t>аколкина</w:t>
      </w:r>
      <w:proofErr w:type="spellEnd"/>
      <w:r>
        <w:rPr>
          <w:rFonts w:ascii="Times New Roman" w:eastAsia="Times New Roman" w:hAnsi="Times New Roman"/>
          <w:color w:val="1A1A1A"/>
          <w:sz w:val="24"/>
          <w:szCs w:val="24"/>
        </w:rPr>
        <w:t xml:space="preserve"> Ю.В.</w:t>
      </w:r>
    </w:p>
    <w:p w:rsidR="00A857AA" w:rsidRDefault="00A857AA" w:rsidP="00A857AA">
      <w:pPr>
        <w:shd w:val="clear" w:color="auto" w:fill="FFFFFF"/>
        <w:spacing w:before="25" w:afterLines="125" w:line="240" w:lineRule="atLeast"/>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концертмейстер, педагог по классу фортепиано</w:t>
      </w:r>
    </w:p>
    <w:p w:rsidR="00A857AA" w:rsidRDefault="00A857AA" w:rsidP="00A857AA">
      <w:pPr>
        <w:shd w:val="clear" w:color="auto" w:fill="FFFFFF"/>
        <w:spacing w:before="25" w:afterLines="125" w:line="240" w:lineRule="atLeast"/>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 xml:space="preserve">высшая категория  </w:t>
      </w:r>
    </w:p>
    <w:p w:rsidR="00A857AA" w:rsidRPr="00A857AA" w:rsidRDefault="00A857AA" w:rsidP="00A857AA">
      <w:pPr>
        <w:shd w:val="clear" w:color="auto" w:fill="FFFFFF"/>
        <w:spacing w:after="0" w:line="240" w:lineRule="atLeast"/>
        <w:jc w:val="right"/>
        <w:outlineLvl w:val="0"/>
        <w:rPr>
          <w:rFonts w:ascii="Times New Roman" w:eastAsia="Times New Roman" w:hAnsi="Times New Roman"/>
          <w:bCs/>
          <w:color w:val="000000"/>
          <w:kern w:val="36"/>
          <w:sz w:val="24"/>
          <w:szCs w:val="24"/>
        </w:rPr>
      </w:pPr>
      <w:r w:rsidRPr="00A857AA">
        <w:rPr>
          <w:rFonts w:ascii="Times New Roman" w:eastAsia="Times New Roman" w:hAnsi="Times New Roman"/>
          <w:bCs/>
          <w:color w:val="000000"/>
          <w:kern w:val="36"/>
          <w:sz w:val="24"/>
          <w:szCs w:val="24"/>
        </w:rPr>
        <w:t xml:space="preserve">МБУ ДО "ДШИ" </w:t>
      </w:r>
      <w:proofErr w:type="gramStart"/>
      <w:r w:rsidRPr="00A857AA">
        <w:rPr>
          <w:rFonts w:ascii="Times New Roman" w:eastAsia="Times New Roman" w:hAnsi="Times New Roman"/>
          <w:bCs/>
          <w:color w:val="000000"/>
          <w:kern w:val="36"/>
          <w:sz w:val="24"/>
          <w:szCs w:val="24"/>
        </w:rPr>
        <w:t>ГО</w:t>
      </w:r>
      <w:proofErr w:type="gramEnd"/>
      <w:r w:rsidRPr="00A857AA">
        <w:rPr>
          <w:rFonts w:ascii="Times New Roman" w:eastAsia="Times New Roman" w:hAnsi="Times New Roman"/>
          <w:bCs/>
          <w:color w:val="000000"/>
          <w:kern w:val="36"/>
          <w:sz w:val="24"/>
          <w:szCs w:val="24"/>
        </w:rPr>
        <w:t xml:space="preserve"> ЗАТО С</w:t>
      </w:r>
      <w:r>
        <w:rPr>
          <w:rFonts w:ascii="Times New Roman" w:eastAsia="Times New Roman" w:hAnsi="Times New Roman"/>
          <w:bCs/>
          <w:color w:val="000000"/>
          <w:kern w:val="36"/>
          <w:sz w:val="24"/>
          <w:szCs w:val="24"/>
        </w:rPr>
        <w:t>вободный</w:t>
      </w:r>
    </w:p>
    <w:p w:rsidR="00067300" w:rsidRPr="00067300" w:rsidRDefault="00067300" w:rsidP="00A857AA">
      <w:pPr>
        <w:shd w:val="clear" w:color="auto" w:fill="FFFFFF"/>
        <w:spacing w:before="25" w:afterLines="125" w:line="360" w:lineRule="auto"/>
        <w:rPr>
          <w:rFonts w:ascii="Times New Roman" w:eastAsia="Times New Roman" w:hAnsi="Times New Roman"/>
          <w:color w:val="1A1A1A"/>
          <w:sz w:val="24"/>
          <w:szCs w:val="24"/>
        </w:rPr>
      </w:pPr>
    </w:p>
    <w:p w:rsidR="00B65684" w:rsidRDefault="00B65684" w:rsidP="00B65684">
      <w:pPr>
        <w:pStyle w:val="a4"/>
        <w:spacing w:before="25" w:beforeAutospacing="0" w:after="25" w:afterAutospacing="0" w:line="360" w:lineRule="auto"/>
        <w:ind w:firstLine="851"/>
      </w:pPr>
      <w:r>
        <w:t xml:space="preserve">Творчество - универсальный язык, понятный во всем мире. Развивать таланты и способности ребенка - это увлекательное приключение, из которого нужно выйти победителем. Главная </w:t>
      </w:r>
      <w:r w:rsidRPr="00B65684">
        <w:rPr>
          <w:i/>
        </w:rPr>
        <w:t>цель</w:t>
      </w:r>
      <w:r>
        <w:t xml:space="preserve"> обучения - сделать жизнь ребенка насыщенной и интересной, наполнить ее яркими впечатлениями, увлекательными мероприятиями, радостью творчества. Умение понимать, любить и ценить прекрасное - это качество, которое формируется с раннего детства в результате долгого и сложного процесса становления личности.</w:t>
      </w:r>
      <w:r>
        <w:br/>
        <w:t>Уникальные способности каждого ребёнка лучше всего раскрываются и развиваются через творческую деятельность, включая занятия музыкой. С детства важно создавать условия для формирования музыкальной культуры у детей, признавая, что уровень их музыкального развития может быть разным. Отметим, что с самого начала детям следует учиться относиться к музыке не только как к средству развлечения, но и как к важному явлению духовного роста. В наше время общее музыкальное образование стало утрачивать свою ценность и значимость в обществе.</w:t>
      </w:r>
      <w:r>
        <w:br/>
        <w:t>В современном мире стало неактуальным увлечение музыкальными инструментами, посещение театров и прослушивание классической музыки. Однако проблема не в уменьшении количества слушателей музыки, а в том, что люди чаще просто слушают музыку, не погружаясь в её глубину. Сегодня музыку все чаще воспринимают как источник развлечения, удовольствия и расслабления, отдавая предпочтение эстрадному вокалу, который позволяет быстрее проявить себя на сцене. В сравнении с игрой на компьютере, изучением иностранных языков и спортивными занятиями, занятия музыкой теряют в конкурентоспособности.</w:t>
      </w:r>
      <w:r>
        <w:br/>
        <w:t xml:space="preserve">Одно из главных задач в обучении детей музыке - это вдохновлять их на использование своего музыкального опыта в творческих проявлениях. Не все преподаватели музыки осознают, насколько </w:t>
      </w:r>
      <w:proofErr w:type="gramStart"/>
      <w:r>
        <w:t>велики возможности</w:t>
      </w:r>
      <w:proofErr w:type="gramEnd"/>
      <w:r>
        <w:t xml:space="preserve"> этого предмета для формирования важных качеств личности, необходимых в современном мире. Занятия музыкой способствуют развитию творческого мышления, воли, целеустремленности, трудолюбия, усидчивости, инициативы, самостоятельности, а также умению анализировать ситуацию, выделять основное и </w:t>
      </w:r>
      <w:r>
        <w:lastRenderedPageBreak/>
        <w:t>отбрасывать второстепенное - все это качества, необходимые в любой профессиональной деятельности.</w:t>
      </w:r>
      <w:r>
        <w:br/>
        <w:t>В настоящее время социально значимые и важные для каждого профессионала качества могут успешно развиваться через музыкальное обучение. Чтобы эти качества развивались, педагоги должны перестроиться, искать новые методы и подходы, учитывая множество интересных методик и программ. Одной из важных способностей современного педагога является творческий подход. Ранее для поступления в музыкальную школу требовался серьезный конкурс, однако сейчас в школу принимают всех желающих.</w:t>
      </w:r>
      <w:r>
        <w:br/>
        <w:t xml:space="preserve">Во время поступления многие студенты музыкальных школ не обладают достаточным уровнем развития музыкальных способностей. В то же время, практически все учащиеся проявляют интерес к музыке и имеют мотивацию для обучения. Педагоги обязаны руководствоваться образовательной программой для каждого ученика, независимо от уровня их музыкального таланта. Однако традиционные методы обучения фортепиано, как правило, сосредоточены на развитии исполнительских навыков. Это может сделать уроки трудными и неинтересными для детей </w:t>
      </w:r>
      <w:proofErr w:type="gramStart"/>
      <w:r>
        <w:t>с</w:t>
      </w:r>
      <w:proofErr w:type="gramEnd"/>
      <w:r>
        <w:t xml:space="preserve"> средними и минимальными музыкальными способностями, что в итоге может привести к потере интереса к музыке. В результате, многие дети начинают испытывать разочарование уже на четвертом году обучения, что приводит к значительному отсеву студентов из музыкальных школ.</w:t>
      </w:r>
      <w:r>
        <w:br/>
        <w:t xml:space="preserve">Современные педагоги активно задают себе следующие вопросы: как пробудить и укрепить интерес к музыкальной деятельности во время занятий? Как развить творческие способности учеников? Как обеспечить такой уровень обучения, который позволит выпускнику дальше развиваться самостоятельно? Занятия музыкой способствуют не только формированию творческого мышления и восприятия мира, но также развитию важных качеств, необходимых в любой сфере деятельности, таких как воля, целеустремленность, трудолюбие, усидчивость, инициатива, самостоятельность, умение анализировать ситуацию, выделять главное </w:t>
      </w:r>
      <w:proofErr w:type="gramStart"/>
      <w:r>
        <w:t>от</w:t>
      </w:r>
      <w:proofErr w:type="gramEnd"/>
      <w:r>
        <w:t xml:space="preserve"> второстепенного и другие навыки.</w:t>
      </w:r>
      <w:r>
        <w:br/>
        <w:t>Эти ключевые качества, имеющие высокое социальное значение и являющиеся неотъемлемыми для успешной карьеры специалиста, могут эффективно развиваться в ходе обучения музыке.</w:t>
      </w:r>
    </w:p>
    <w:p w:rsidR="00E06796" w:rsidRDefault="00E06796"/>
    <w:sectPr w:rsidR="00E06796" w:rsidSect="00B6568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5684"/>
    <w:rsid w:val="0004278E"/>
    <w:rsid w:val="00067300"/>
    <w:rsid w:val="001822E5"/>
    <w:rsid w:val="00264B33"/>
    <w:rsid w:val="002C5336"/>
    <w:rsid w:val="003039FC"/>
    <w:rsid w:val="0036681F"/>
    <w:rsid w:val="003768FE"/>
    <w:rsid w:val="00393260"/>
    <w:rsid w:val="00472E36"/>
    <w:rsid w:val="004D33B3"/>
    <w:rsid w:val="00526BB2"/>
    <w:rsid w:val="00584C45"/>
    <w:rsid w:val="005C0A41"/>
    <w:rsid w:val="005F5918"/>
    <w:rsid w:val="0068625A"/>
    <w:rsid w:val="00697246"/>
    <w:rsid w:val="00697FC1"/>
    <w:rsid w:val="00700C0F"/>
    <w:rsid w:val="007676ED"/>
    <w:rsid w:val="0083732A"/>
    <w:rsid w:val="00851518"/>
    <w:rsid w:val="00860FD7"/>
    <w:rsid w:val="008A10A4"/>
    <w:rsid w:val="00A42E39"/>
    <w:rsid w:val="00A857AA"/>
    <w:rsid w:val="00B0215A"/>
    <w:rsid w:val="00B113F1"/>
    <w:rsid w:val="00B5553E"/>
    <w:rsid w:val="00B65684"/>
    <w:rsid w:val="00B75AFA"/>
    <w:rsid w:val="00C76E94"/>
    <w:rsid w:val="00D50DE4"/>
    <w:rsid w:val="00DB689D"/>
    <w:rsid w:val="00E06796"/>
    <w:rsid w:val="00E27744"/>
    <w:rsid w:val="00E54A0C"/>
    <w:rsid w:val="00E63042"/>
    <w:rsid w:val="00FE5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B3"/>
    <w:pPr>
      <w:spacing w:after="200" w:line="276" w:lineRule="auto"/>
    </w:pPr>
  </w:style>
  <w:style w:type="paragraph" w:styleId="1">
    <w:name w:val="heading 1"/>
    <w:basedOn w:val="a"/>
    <w:link w:val="10"/>
    <w:uiPriority w:val="9"/>
    <w:qFormat/>
    <w:locked/>
    <w:rsid w:val="00A857A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33B3"/>
    <w:rPr>
      <w:b/>
      <w:bCs/>
    </w:rPr>
  </w:style>
  <w:style w:type="paragraph" w:styleId="a4">
    <w:name w:val="Normal (Web)"/>
    <w:basedOn w:val="a"/>
    <w:uiPriority w:val="99"/>
    <w:semiHidden/>
    <w:unhideWhenUsed/>
    <w:rsid w:val="00B65684"/>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A857AA"/>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5025780">
      <w:bodyDiv w:val="1"/>
      <w:marLeft w:val="0"/>
      <w:marRight w:val="0"/>
      <w:marTop w:val="0"/>
      <w:marBottom w:val="0"/>
      <w:divBdr>
        <w:top w:val="none" w:sz="0" w:space="0" w:color="auto"/>
        <w:left w:val="none" w:sz="0" w:space="0" w:color="auto"/>
        <w:bottom w:val="none" w:sz="0" w:space="0" w:color="auto"/>
        <w:right w:val="none" w:sz="0" w:space="0" w:color="auto"/>
      </w:divBdr>
    </w:div>
    <w:div w:id="19608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makol</dc:creator>
  <cp:keywords/>
  <dc:description/>
  <cp:lastModifiedBy>makol</cp:lastModifiedBy>
  <cp:revision>4</cp:revision>
  <dcterms:created xsi:type="dcterms:W3CDTF">2024-03-28T11:14:00Z</dcterms:created>
  <dcterms:modified xsi:type="dcterms:W3CDTF">2024-03-28T11:32:00Z</dcterms:modified>
</cp:coreProperties>
</file>